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  <w:lang w:val="en-US" w:eastAsia="zh-CN"/>
        </w:rPr>
        <w:t>江西省2022年普通高考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成绩</w:t>
      </w:r>
      <w:r>
        <w:rPr>
          <w:rFonts w:hint="eastAsia" w:ascii="方正小标宋简体" w:hAnsi="黑体" w:eastAsia="方正小标宋简体"/>
          <w:kern w:val="0"/>
          <w:sz w:val="44"/>
          <w:szCs w:val="44"/>
          <w:lang w:val="en-US" w:eastAsia="zh-CN"/>
        </w:rPr>
        <w:t>复审</w:t>
      </w:r>
      <w:r>
        <w:rPr>
          <w:rFonts w:hint="eastAsia" w:ascii="方正小标宋简体" w:hAnsi="黑体" w:eastAsia="方正小标宋简体"/>
          <w:kern w:val="0"/>
          <w:sz w:val="44"/>
          <w:szCs w:val="44"/>
        </w:rPr>
        <w:t>申请表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A4双面打印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tbl>
      <w:tblPr>
        <w:tblStyle w:val="4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709"/>
        <w:gridCol w:w="141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>报名县（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hint="default" w:ascii="仿宋_GB2312" w:hAnsi="仿宋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就读中学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6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>复审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科目及成绩</w:t>
            </w:r>
          </w:p>
        </w:tc>
        <w:tc>
          <w:tcPr>
            <w:tcW w:w="24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考生申诉内容：</w:t>
            </w:r>
            <w:r>
              <w:rPr>
                <w:rFonts w:hint="eastAsia"/>
                <w:kern w:val="0"/>
                <w:sz w:val="24"/>
              </w:rPr>
              <w:t>（此部分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须</w:t>
            </w:r>
            <w:r>
              <w:rPr>
                <w:rFonts w:hint="eastAsia"/>
                <w:kern w:val="0"/>
                <w:sz w:val="24"/>
              </w:rPr>
              <w:t>由考生本人填写，须写明申请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复审</w:t>
            </w:r>
            <w:r>
              <w:rPr>
                <w:rFonts w:hint="eastAsia"/>
                <w:kern w:val="0"/>
                <w:sz w:val="24"/>
              </w:rPr>
              <w:t>的具体内容和理由</w:t>
            </w:r>
            <w:r>
              <w:rPr>
                <w:rFonts w:hint="eastAsia"/>
                <w:kern w:val="0"/>
                <w:sz w:val="24"/>
                <w:lang w:eastAsia="zh-CN"/>
              </w:rPr>
              <w:t>。</w:t>
            </w:r>
            <w:r>
              <w:rPr>
                <w:kern w:val="0"/>
                <w:sz w:val="24"/>
              </w:rPr>
              <w:t>）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                                          考生签名：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firstLine="6580" w:firstLineChars="2350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年    月    日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478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>就读中学评估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意见：</w:t>
            </w:r>
          </w:p>
          <w:p>
            <w:pPr>
              <w:adjustRightInd w:val="0"/>
              <w:spacing w:line="500" w:lineRule="exact"/>
              <w:rPr>
                <w:rFonts w:hint="eastAsia"/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任课教师签字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kern w:val="0"/>
                <w:sz w:val="24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>中学校长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签字： 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kern w:val="0"/>
                <w:sz w:val="24"/>
              </w:rPr>
              <w:t xml:space="preserve">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right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>就读中学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公章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right"/>
              <w:rPr>
                <w:rFonts w:hint="eastAsia"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 月   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>县（区）教育考试中心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意见：</w:t>
            </w:r>
          </w:p>
          <w:p>
            <w:pPr>
              <w:adjustRightInd w:val="0"/>
              <w:spacing w:line="500" w:lineRule="exact"/>
              <w:ind w:firstLine="2040" w:firstLineChars="850"/>
              <w:rPr>
                <w:rFonts w:hint="eastAsia"/>
                <w:kern w:val="0"/>
                <w:sz w:val="24"/>
              </w:rPr>
            </w:pPr>
          </w:p>
          <w:p>
            <w:pPr>
              <w:adjustRightInd w:val="0"/>
              <w:spacing w:line="500" w:lineRule="exact"/>
              <w:rPr>
                <w:kern w:val="0"/>
                <w:sz w:val="24"/>
              </w:rPr>
            </w:pPr>
          </w:p>
          <w:p>
            <w:pPr>
              <w:adjustRightInd w:val="0"/>
              <w:spacing w:line="500" w:lineRule="exact"/>
              <w:rPr>
                <w:rFonts w:hint="eastAsia"/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center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 xml:space="preserve">    县（区）教育考试中心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公章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ascii="仿宋_GB2312" w:hAnsi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kern w:val="0"/>
                <w:sz w:val="28"/>
                <w:szCs w:val="28"/>
                <w:lang w:val="en-US" w:eastAsia="zh-CN"/>
              </w:rPr>
              <w:t>复审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>结论：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3360" w:hanging="3360" w:hangingChars="1400"/>
              <w:rPr>
                <w:rFonts w:hint="eastAsia"/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3360" w:hanging="3360" w:hangingChars="1400"/>
              <w:rPr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3360" w:hanging="3360" w:hangingChars="1400"/>
              <w:rPr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3360" w:hanging="3360" w:hangingChars="1400"/>
              <w:rPr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3360" w:hanging="3360" w:hangingChars="1400"/>
              <w:rPr>
                <w:rFonts w:hint="eastAsia"/>
                <w:kern w:val="0"/>
                <w:sz w:val="24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3360" w:right="480" w:hanging="3360" w:hangingChars="1400"/>
              <w:rPr>
                <w:rFonts w:ascii="仿宋_GB2312" w:hAnsi="仿宋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"/>
                <w:kern w:val="0"/>
                <w:sz w:val="28"/>
                <w:szCs w:val="28"/>
              </w:rPr>
              <w:t>日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500" w:lineRule="exact"/>
              <w:ind w:left="3360" w:right="480" w:hanging="3360" w:hangingChars="1400"/>
              <w:rPr>
                <w:rFonts w:hint="eastAsia"/>
                <w:kern w:val="0"/>
                <w:sz w:val="24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3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kern w:val="0"/>
          <w:sz w:val="44"/>
          <w:szCs w:val="44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江西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教育考试院制表</w:t>
      </w:r>
    </w:p>
    <w:p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520" w:lineRule="exact"/>
        <w:jc w:val="left"/>
        <w:rPr>
          <w:color w:val="000000"/>
          <w:sz w:val="20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871" w:left="1588" w:header="851" w:footer="119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color w:val="FFFFFF"/>
        <w:sz w:val="28"/>
        <w:szCs w:val="28"/>
      </w:rPr>
    </w:pPr>
    <w:r>
      <w:rPr>
        <w:rFonts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color w:val="FFFFFF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  <w:r>
      <w:rPr>
        <w:rFonts w:ascii="宋体" w:hAnsi="宋体"/>
        <w:color w:val="FFFFFF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97A0E"/>
    <w:rsid w:val="514B48C9"/>
    <w:rsid w:val="7ED9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2022-06-09T04:43:00Z</dcterms:created>
  <dc:creator>GFT</dc:creator>
  <cp:lastModifiedBy>GFT</cp:lastModifiedBy>
  <dcterms:modified xsi:type="dcterms:W3CDTF">2022-06-09T04:43:52Z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